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22A9" w:rsidRPr="00E671F1">
        <w:trPr>
          <w:trHeight w:hRule="exact" w:val="1750"/>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5543" w:type="dxa"/>
            <w:gridSpan w:val="4"/>
            <w:shd w:val="clear" w:color="000000" w:fill="FFFFFF"/>
            <w:tcMar>
              <w:left w:w="34" w:type="dxa"/>
              <w:right w:w="34" w:type="dxa"/>
            </w:tcMar>
          </w:tcPr>
          <w:p w:rsidR="006C22A9" w:rsidRPr="008B0A54" w:rsidRDefault="008B0A54" w:rsidP="00E671F1">
            <w:pPr>
              <w:spacing w:after="0" w:line="240" w:lineRule="auto"/>
              <w:jc w:val="both"/>
              <w:rPr>
                <w:lang w:val="ru-RU"/>
              </w:rPr>
            </w:pPr>
            <w:r w:rsidRPr="008B0A54">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w:t>
            </w:r>
            <w:r w:rsidR="00E671F1">
              <w:rPr>
                <w:rFonts w:ascii="Times New Roman" w:hAnsi="Times New Roman" w:cs="Times New Roman"/>
                <w:color w:val="000000"/>
                <w:lang w:val="ru-RU"/>
              </w:rPr>
              <w:t>30</w:t>
            </w:r>
            <w:r w:rsidR="00E671F1">
              <w:rPr>
                <w:rFonts w:ascii="Times New Roman" w:hAnsi="Times New Roman" w:cs="Times New Roman"/>
                <w:color w:val="000000"/>
                <w:sz w:val="24"/>
                <w:szCs w:val="24"/>
                <w:lang w:val="ru-RU"/>
              </w:rPr>
              <w:t>.08</w:t>
            </w:r>
            <w:r w:rsidRPr="008B0A54">
              <w:rPr>
                <w:rFonts w:ascii="Times New Roman" w:hAnsi="Times New Roman" w:cs="Times New Roman"/>
                <w:color w:val="000000"/>
                <w:sz w:val="24"/>
                <w:szCs w:val="24"/>
                <w:lang w:val="ru-RU"/>
              </w:rPr>
              <w:t>.2021 №</w:t>
            </w:r>
            <w:r w:rsidR="00E671F1">
              <w:rPr>
                <w:rFonts w:ascii="Times New Roman" w:hAnsi="Times New Roman" w:cs="Times New Roman"/>
                <w:color w:val="000000"/>
                <w:sz w:val="24"/>
                <w:szCs w:val="24"/>
                <w:lang w:val="ru-RU"/>
              </w:rPr>
              <w:t>94</w:t>
            </w:r>
            <w:r w:rsidRPr="008B0A54">
              <w:rPr>
                <w:rFonts w:ascii="Times New Roman" w:hAnsi="Times New Roman" w:cs="Times New Roman"/>
                <w:color w:val="000000"/>
                <w:lang w:val="ru-RU"/>
              </w:rPr>
              <w:t>.</w:t>
            </w:r>
          </w:p>
        </w:tc>
      </w:tr>
      <w:tr w:rsidR="006C22A9" w:rsidRPr="00E671F1">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585"/>
        </w:trPr>
        <w:tc>
          <w:tcPr>
            <w:tcW w:w="10221" w:type="dxa"/>
            <w:gridSpan w:val="10"/>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C22A9" w:rsidRPr="008B0A54" w:rsidRDefault="008B0A54">
            <w:pPr>
              <w:spacing w:after="0" w:line="240" w:lineRule="auto"/>
              <w:jc w:val="center"/>
              <w:rPr>
                <w:sz w:val="24"/>
                <w:szCs w:val="24"/>
              </w:rPr>
            </w:pPr>
            <w:r w:rsidRPr="008B0A54">
              <w:rPr>
                <w:rFonts w:ascii="Times New Roman" w:hAnsi="Times New Roman" w:cs="Times New Roman"/>
                <w:color w:val="000000"/>
                <w:sz w:val="24"/>
                <w:szCs w:val="24"/>
              </w:rPr>
              <w:t>«Омская гуманитарная академия»</w:t>
            </w:r>
          </w:p>
        </w:tc>
      </w:tr>
      <w:tr w:rsidR="006C22A9" w:rsidRPr="00E671F1">
        <w:trPr>
          <w:trHeight w:hRule="exact" w:val="304"/>
        </w:trPr>
        <w:tc>
          <w:tcPr>
            <w:tcW w:w="10221" w:type="dxa"/>
            <w:gridSpan w:val="10"/>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Кафедра "Педагогики, психологии и социальной работы"</w:t>
            </w:r>
          </w:p>
        </w:tc>
      </w:tr>
      <w:tr w:rsidR="006C22A9">
        <w:trPr>
          <w:trHeight w:hRule="exact" w:val="10"/>
        </w:trPr>
        <w:tc>
          <w:tcPr>
            <w:tcW w:w="6393" w:type="dxa"/>
            <w:gridSpan w:val="8"/>
            <w:shd w:val="clear" w:color="000000" w:fill="FFFFFF"/>
            <w:tcMar>
              <w:left w:w="34" w:type="dxa"/>
              <w:right w:w="34" w:type="dxa"/>
            </w:tcMar>
          </w:tcPr>
          <w:p w:rsidR="006C22A9" w:rsidRPr="008B0A54" w:rsidRDefault="006C22A9">
            <w:pPr>
              <w:rPr>
                <w:lang w:val="ru-RU"/>
              </w:rPr>
            </w:pPr>
          </w:p>
        </w:tc>
        <w:tc>
          <w:tcPr>
            <w:tcW w:w="3842" w:type="dxa"/>
            <w:gridSpan w:val="2"/>
            <w:vMerge w:val="restart"/>
            <w:shd w:val="clear" w:color="000000" w:fill="FFFFFF"/>
            <w:tcMar>
              <w:left w:w="34" w:type="dxa"/>
              <w:right w:w="34" w:type="dxa"/>
            </w:tcMar>
          </w:tcPr>
          <w:p w:rsidR="006C22A9" w:rsidRPr="008B0A54" w:rsidRDefault="008B0A54">
            <w:pPr>
              <w:spacing w:after="0" w:line="240" w:lineRule="auto"/>
              <w:jc w:val="center"/>
              <w:rPr>
                <w:sz w:val="24"/>
                <w:szCs w:val="24"/>
              </w:rPr>
            </w:pPr>
            <w:r w:rsidRPr="008B0A54">
              <w:rPr>
                <w:rFonts w:ascii="Times New Roman" w:hAnsi="Times New Roman" w:cs="Times New Roman"/>
                <w:color w:val="000000"/>
                <w:sz w:val="24"/>
                <w:szCs w:val="24"/>
              </w:rPr>
              <w:t>УТВЕРЖДАЮ</w:t>
            </w:r>
          </w:p>
        </w:tc>
      </w:tr>
      <w:tr w:rsidR="006C22A9">
        <w:trPr>
          <w:trHeight w:hRule="exact" w:val="26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vMerge/>
            <w:shd w:val="clear" w:color="000000" w:fill="FFFFFF"/>
            <w:tcMar>
              <w:left w:w="34" w:type="dxa"/>
              <w:right w:w="34" w:type="dxa"/>
            </w:tcMar>
          </w:tcPr>
          <w:p w:rsidR="006C22A9" w:rsidRPr="008B0A54" w:rsidRDefault="006C22A9"/>
        </w:tc>
      </w:tr>
      <w:tr w:rsidR="006C22A9">
        <w:trPr>
          <w:trHeight w:hRule="exact" w:val="138"/>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993" w:type="dxa"/>
          </w:tcPr>
          <w:p w:rsidR="006C22A9" w:rsidRPr="008B0A54" w:rsidRDefault="006C22A9"/>
        </w:tc>
        <w:tc>
          <w:tcPr>
            <w:tcW w:w="2836" w:type="dxa"/>
          </w:tcPr>
          <w:p w:rsidR="006C22A9" w:rsidRPr="008B0A54" w:rsidRDefault="006C22A9"/>
        </w:tc>
      </w:tr>
      <w:tr w:rsidR="006C22A9" w:rsidRPr="00E671F1">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Ректор, д.фил.н., профессор</w:t>
            </w:r>
          </w:p>
        </w:tc>
      </w:tr>
      <w:tr w:rsidR="006C22A9" w:rsidRPr="00E671F1">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277"/>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3842" w:type="dxa"/>
            <w:gridSpan w:val="2"/>
            <w:shd w:val="clear" w:color="000000" w:fill="FFFFFF"/>
            <w:tcMar>
              <w:left w:w="34" w:type="dxa"/>
              <w:right w:w="34" w:type="dxa"/>
            </w:tcMar>
          </w:tcPr>
          <w:p w:rsidR="006C22A9" w:rsidRPr="008B0A54" w:rsidRDefault="008B0A54">
            <w:pPr>
              <w:spacing w:after="0" w:line="240" w:lineRule="auto"/>
              <w:jc w:val="right"/>
              <w:rPr>
                <w:sz w:val="24"/>
                <w:szCs w:val="24"/>
              </w:rPr>
            </w:pPr>
            <w:r w:rsidRPr="008B0A54">
              <w:rPr>
                <w:rFonts w:ascii="Times New Roman" w:hAnsi="Times New Roman" w:cs="Times New Roman"/>
                <w:color w:val="000000"/>
                <w:sz w:val="24"/>
                <w:szCs w:val="24"/>
              </w:rPr>
              <w:t>______________А.Э. Еремеев</w:t>
            </w:r>
          </w:p>
        </w:tc>
      </w:tr>
      <w:tr w:rsidR="006C22A9">
        <w:trPr>
          <w:trHeight w:hRule="exact" w:val="138"/>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993" w:type="dxa"/>
          </w:tcPr>
          <w:p w:rsidR="006C22A9" w:rsidRPr="008B0A54" w:rsidRDefault="006C22A9"/>
        </w:tc>
        <w:tc>
          <w:tcPr>
            <w:tcW w:w="2836" w:type="dxa"/>
          </w:tcPr>
          <w:p w:rsidR="006C22A9" w:rsidRPr="008B0A54" w:rsidRDefault="006C22A9"/>
        </w:tc>
      </w:tr>
      <w:tr w:rsidR="006C22A9">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shd w:val="clear" w:color="000000" w:fill="FFFFFF"/>
            <w:tcMar>
              <w:left w:w="34" w:type="dxa"/>
              <w:right w:w="34" w:type="dxa"/>
            </w:tcMar>
          </w:tcPr>
          <w:p w:rsidR="006C22A9" w:rsidRPr="008B0A54" w:rsidRDefault="00E671F1" w:rsidP="008B0A54">
            <w:pPr>
              <w:spacing w:after="0" w:line="240" w:lineRule="auto"/>
              <w:jc w:val="right"/>
              <w:rPr>
                <w:sz w:val="24"/>
                <w:szCs w:val="24"/>
              </w:rPr>
            </w:pPr>
            <w:r>
              <w:rPr>
                <w:rFonts w:ascii="Times New Roman" w:hAnsi="Times New Roman" w:cs="Times New Roman"/>
                <w:color w:val="000000"/>
                <w:lang w:val="ru-RU"/>
              </w:rPr>
              <w:t>30</w:t>
            </w:r>
            <w:r>
              <w:rPr>
                <w:rFonts w:ascii="Times New Roman" w:hAnsi="Times New Roman" w:cs="Times New Roman"/>
                <w:color w:val="000000"/>
                <w:sz w:val="24"/>
                <w:szCs w:val="24"/>
                <w:lang w:val="ru-RU"/>
              </w:rPr>
              <w:t>.08.2021</w:t>
            </w:r>
            <w:r w:rsidR="008B0A54" w:rsidRPr="008B0A54">
              <w:rPr>
                <w:rFonts w:ascii="Times New Roman" w:hAnsi="Times New Roman" w:cs="Times New Roman"/>
                <w:color w:val="000000"/>
                <w:sz w:val="24"/>
                <w:szCs w:val="24"/>
              </w:rPr>
              <w:t xml:space="preserve"> г.</w:t>
            </w:r>
          </w:p>
        </w:tc>
      </w:tr>
      <w:tr w:rsidR="006C22A9">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416"/>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2A9" w:rsidRPr="00E671F1">
        <w:trPr>
          <w:trHeight w:hRule="exact" w:val="1135"/>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4834" w:type="dxa"/>
            <w:gridSpan w:val="5"/>
            <w:shd w:val="clear" w:color="000000" w:fill="FFFFFF"/>
            <w:tcMar>
              <w:left w:w="34" w:type="dxa"/>
              <w:right w:w="34" w:type="dxa"/>
            </w:tcMar>
          </w:tcPr>
          <w:p w:rsidR="006C22A9" w:rsidRPr="008B0A54" w:rsidRDefault="008B0A54">
            <w:pPr>
              <w:spacing w:after="0" w:line="240" w:lineRule="auto"/>
              <w:jc w:val="center"/>
              <w:rPr>
                <w:sz w:val="32"/>
                <w:szCs w:val="32"/>
                <w:lang w:val="ru-RU"/>
              </w:rPr>
            </w:pPr>
            <w:r w:rsidRPr="008B0A54">
              <w:rPr>
                <w:rFonts w:ascii="Times New Roman" w:hAnsi="Times New Roman" w:cs="Times New Roman"/>
                <w:color w:val="000000"/>
                <w:sz w:val="32"/>
                <w:szCs w:val="32"/>
                <w:lang w:val="ru-RU"/>
              </w:rPr>
              <w:t>Психология развития человека в образовании</w:t>
            </w:r>
          </w:p>
          <w:p w:rsidR="006C22A9" w:rsidRPr="008B0A54" w:rsidRDefault="008B0A54">
            <w:pPr>
              <w:spacing w:after="0" w:line="240" w:lineRule="auto"/>
              <w:jc w:val="center"/>
              <w:rPr>
                <w:sz w:val="32"/>
                <w:szCs w:val="32"/>
                <w:lang w:val="ru-RU"/>
              </w:rPr>
            </w:pPr>
            <w:r w:rsidRPr="008B0A54">
              <w:rPr>
                <w:rFonts w:ascii="Times New Roman" w:hAnsi="Times New Roman" w:cs="Times New Roman"/>
                <w:color w:val="000000"/>
                <w:sz w:val="32"/>
                <w:szCs w:val="32"/>
                <w:lang w:val="ru-RU"/>
              </w:rPr>
              <w:t>К.М.01.02</w:t>
            </w:r>
          </w:p>
        </w:tc>
        <w:tc>
          <w:tcPr>
            <w:tcW w:w="2836" w:type="dxa"/>
          </w:tcPr>
          <w:p w:rsidR="006C22A9" w:rsidRPr="008B0A54" w:rsidRDefault="006C22A9">
            <w:pPr>
              <w:rPr>
                <w:lang w:val="ru-RU"/>
              </w:rPr>
            </w:pPr>
          </w:p>
        </w:tc>
      </w:tr>
      <w:tr w:rsidR="006C22A9">
        <w:trPr>
          <w:trHeight w:hRule="exact" w:val="277"/>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2A9" w:rsidRPr="00E671F1">
        <w:trPr>
          <w:trHeight w:hRule="exact" w:val="1396"/>
        </w:trPr>
        <w:tc>
          <w:tcPr>
            <w:tcW w:w="143" w:type="dxa"/>
          </w:tcPr>
          <w:p w:rsidR="006C22A9" w:rsidRDefault="006C22A9"/>
        </w:tc>
        <w:tc>
          <w:tcPr>
            <w:tcW w:w="285" w:type="dxa"/>
          </w:tcPr>
          <w:p w:rsidR="006C22A9" w:rsidRDefault="006C22A9"/>
        </w:tc>
        <w:tc>
          <w:tcPr>
            <w:tcW w:w="9795" w:type="dxa"/>
            <w:gridSpan w:val="8"/>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C22A9" w:rsidRPr="00E671F1">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833"/>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C22A9">
        <w:trPr>
          <w:trHeight w:hRule="exact" w:val="416"/>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3984" w:type="dxa"/>
            <w:gridSpan w:val="5"/>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155"/>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r>
      <w:tr w:rsidR="006C22A9" w:rsidRPr="00E671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22A9" w:rsidRPr="00E671F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22A9" w:rsidRPr="008B0A54" w:rsidRDefault="006C22A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6C22A9">
            <w:pPr>
              <w:rPr>
                <w:lang w:val="ru-RU"/>
              </w:rPr>
            </w:pPr>
          </w:p>
        </w:tc>
      </w:tr>
      <w:tr w:rsidR="006C22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C22A9">
        <w:trPr>
          <w:trHeight w:hRule="exact" w:val="124"/>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5118" w:type="dxa"/>
            <w:gridSpan w:val="7"/>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C22A9">
        <w:trPr>
          <w:trHeight w:hRule="exact" w:val="30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5118" w:type="dxa"/>
            <w:gridSpan w:val="3"/>
            <w:vMerge/>
            <w:shd w:val="clear" w:color="000000" w:fill="FFFFFF"/>
            <w:tcMar>
              <w:left w:w="34" w:type="dxa"/>
              <w:right w:w="34" w:type="dxa"/>
            </w:tcMar>
          </w:tcPr>
          <w:p w:rsidR="006C22A9" w:rsidRDefault="006C22A9"/>
        </w:tc>
      </w:tr>
      <w:tr w:rsidR="006C22A9">
        <w:trPr>
          <w:trHeight w:hRule="exact" w:val="152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143" w:type="dxa"/>
          </w:tcPr>
          <w:p w:rsidR="006C22A9" w:rsidRDefault="006C22A9"/>
        </w:tc>
        <w:tc>
          <w:tcPr>
            <w:tcW w:w="10079" w:type="dxa"/>
            <w:gridSpan w:val="9"/>
            <w:vMerge w:val="restart"/>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2A9">
        <w:trPr>
          <w:trHeight w:hRule="exact" w:val="138"/>
        </w:trPr>
        <w:tc>
          <w:tcPr>
            <w:tcW w:w="143" w:type="dxa"/>
          </w:tcPr>
          <w:p w:rsidR="006C22A9" w:rsidRDefault="006C22A9"/>
        </w:tc>
        <w:tc>
          <w:tcPr>
            <w:tcW w:w="10079" w:type="dxa"/>
            <w:gridSpan w:val="9"/>
            <w:vMerge/>
            <w:shd w:val="clear" w:color="000000" w:fill="FFFFFF"/>
            <w:tcMar>
              <w:left w:w="34" w:type="dxa"/>
              <w:right w:w="34" w:type="dxa"/>
            </w:tcMar>
          </w:tcPr>
          <w:p w:rsidR="006C22A9" w:rsidRDefault="006C22A9"/>
        </w:tc>
      </w:tr>
      <w:tr w:rsidR="006C22A9">
        <w:trPr>
          <w:trHeight w:hRule="exact" w:val="1666"/>
        </w:trPr>
        <w:tc>
          <w:tcPr>
            <w:tcW w:w="143" w:type="dxa"/>
          </w:tcPr>
          <w:p w:rsidR="006C22A9" w:rsidRDefault="006C22A9"/>
        </w:tc>
        <w:tc>
          <w:tcPr>
            <w:tcW w:w="10079" w:type="dxa"/>
            <w:gridSpan w:val="9"/>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очной формы обучения 202</w:t>
            </w:r>
            <w:r w:rsidR="00346A9A">
              <w:rPr>
                <w:rFonts w:ascii="Times New Roman" w:hAnsi="Times New Roman" w:cs="Times New Roman"/>
                <w:color w:val="000000"/>
                <w:sz w:val="24"/>
                <w:szCs w:val="24"/>
                <w:lang w:val="ru-RU"/>
              </w:rPr>
              <w:t>0</w:t>
            </w:r>
            <w:r w:rsidRPr="008B0A54">
              <w:rPr>
                <w:rFonts w:ascii="Times New Roman" w:hAnsi="Times New Roman" w:cs="Times New Roman"/>
                <w:color w:val="000000"/>
                <w:sz w:val="24"/>
                <w:szCs w:val="24"/>
                <w:lang w:val="ru-RU"/>
              </w:rPr>
              <w:t xml:space="preserve"> года набора</w:t>
            </w:r>
          </w:p>
          <w:p w:rsidR="006C22A9" w:rsidRPr="008B0A54" w:rsidRDefault="006C22A9">
            <w:pPr>
              <w:spacing w:after="0" w:line="240" w:lineRule="auto"/>
              <w:jc w:val="center"/>
              <w:rPr>
                <w:sz w:val="24"/>
                <w:szCs w:val="24"/>
                <w:lang w:val="ru-RU"/>
              </w:rPr>
            </w:pP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 2021-2022 учебный год</w:t>
            </w:r>
          </w:p>
          <w:p w:rsidR="006C22A9" w:rsidRPr="008B0A54" w:rsidRDefault="006C22A9">
            <w:pPr>
              <w:spacing w:after="0" w:line="240" w:lineRule="auto"/>
              <w:jc w:val="center"/>
              <w:rPr>
                <w:sz w:val="24"/>
                <w:szCs w:val="24"/>
                <w:lang w:val="ru-RU"/>
              </w:rPr>
            </w:pPr>
          </w:p>
          <w:p w:rsidR="006C22A9" w:rsidRDefault="008B0A54">
            <w:pPr>
              <w:spacing w:after="0" w:line="240" w:lineRule="auto"/>
              <w:jc w:val="center"/>
              <w:rPr>
                <w:sz w:val="24"/>
                <w:szCs w:val="24"/>
              </w:rPr>
            </w:pPr>
            <w:r>
              <w:rPr>
                <w:rFonts w:ascii="Times New Roman" w:hAnsi="Times New Roman" w:cs="Times New Roman"/>
                <w:color w:val="000000"/>
                <w:sz w:val="24"/>
                <w:szCs w:val="24"/>
              </w:rPr>
              <w:t>Омск, 2021</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2A9">
        <w:trPr>
          <w:trHeight w:hRule="exact" w:val="2222"/>
        </w:trPr>
        <w:tc>
          <w:tcPr>
            <w:tcW w:w="10788"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lastRenderedPageBreak/>
              <w:t>Составитель:</w:t>
            </w:r>
          </w:p>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к.п</w:t>
            </w:r>
            <w:r w:rsidR="00E671F1">
              <w:rPr>
                <w:rFonts w:ascii="Times New Roman" w:hAnsi="Times New Roman" w:cs="Times New Roman"/>
                <w:color w:val="000000"/>
                <w:sz w:val="24"/>
                <w:szCs w:val="24"/>
                <w:lang w:val="ru-RU"/>
              </w:rPr>
              <w:t xml:space="preserve">с.н., доцент </w:t>
            </w:r>
            <w:r w:rsidRPr="008B0A54">
              <w:rPr>
                <w:rFonts w:ascii="Times New Roman" w:hAnsi="Times New Roman" w:cs="Times New Roman"/>
                <w:color w:val="000000"/>
                <w:sz w:val="24"/>
                <w:szCs w:val="24"/>
                <w:lang w:val="ru-RU"/>
              </w:rPr>
              <w:t>Пинигин. В.Г.</w:t>
            </w:r>
          </w:p>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C22A9" w:rsidRPr="00E671F1" w:rsidRDefault="008B0A54" w:rsidP="00E671F1">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E671F1">
              <w:rPr>
                <w:rFonts w:ascii="Times New Roman" w:hAnsi="Times New Roman" w:cs="Times New Roman"/>
                <w:color w:val="000000"/>
                <w:sz w:val="24"/>
                <w:szCs w:val="24"/>
                <w:lang w:val="ru-RU"/>
              </w:rPr>
              <w:t>30</w:t>
            </w:r>
            <w:r w:rsidR="00E671F1">
              <w:rPr>
                <w:rFonts w:ascii="Times New Roman" w:hAnsi="Times New Roman" w:cs="Times New Roman"/>
                <w:color w:val="000000"/>
                <w:sz w:val="24"/>
                <w:szCs w:val="24"/>
              </w:rPr>
              <w:t xml:space="preserve"> </w:t>
            </w:r>
            <w:r w:rsidR="00E671F1">
              <w:rPr>
                <w:rFonts w:ascii="Times New Roman" w:hAnsi="Times New Roman" w:cs="Times New Roman"/>
                <w:color w:val="000000"/>
                <w:sz w:val="24"/>
                <w:szCs w:val="24"/>
                <w:lang w:val="ru-RU"/>
              </w:rPr>
              <w:t>августа</w:t>
            </w:r>
            <w:r w:rsidRPr="008B0A54">
              <w:rPr>
                <w:rFonts w:ascii="Times New Roman" w:hAnsi="Times New Roman" w:cs="Times New Roman"/>
                <w:color w:val="000000"/>
                <w:sz w:val="24"/>
                <w:szCs w:val="24"/>
              </w:rPr>
              <w:t xml:space="preserve"> 2021г. №</w:t>
            </w:r>
            <w:r w:rsidR="00E671F1">
              <w:rPr>
                <w:rFonts w:ascii="Times New Roman" w:hAnsi="Times New Roman" w:cs="Times New Roman"/>
                <w:color w:val="000000"/>
                <w:sz w:val="24"/>
                <w:szCs w:val="24"/>
                <w:lang w:val="ru-RU"/>
              </w:rPr>
              <w:t>1</w:t>
            </w:r>
          </w:p>
        </w:tc>
      </w:tr>
      <w:tr w:rsidR="006C22A9" w:rsidRPr="00E671F1">
        <w:trPr>
          <w:trHeight w:hRule="exact" w:val="277"/>
        </w:trPr>
        <w:tc>
          <w:tcPr>
            <w:tcW w:w="10788"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Зав. кафедрой, до</w:t>
            </w:r>
            <w:r w:rsidR="00E671F1">
              <w:rPr>
                <w:rFonts w:ascii="Times New Roman" w:hAnsi="Times New Roman" w:cs="Times New Roman"/>
                <w:color w:val="000000"/>
                <w:sz w:val="24"/>
                <w:szCs w:val="24"/>
                <w:lang w:val="ru-RU"/>
              </w:rPr>
              <w:t xml:space="preserve">цент, д.п.н. </w:t>
            </w:r>
            <w:r w:rsidRPr="008B0A54">
              <w:rPr>
                <w:rFonts w:ascii="Times New Roman" w:hAnsi="Times New Roman" w:cs="Times New Roman"/>
                <w:color w:val="000000"/>
                <w:sz w:val="24"/>
                <w:szCs w:val="24"/>
                <w:lang w:val="ru-RU"/>
              </w:rPr>
              <w:t>Лопанова Е.В.</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2A9">
        <w:trPr>
          <w:trHeight w:hRule="exact" w:val="555"/>
        </w:trPr>
        <w:tc>
          <w:tcPr>
            <w:tcW w:w="9640" w:type="dxa"/>
          </w:tcPr>
          <w:p w:rsidR="006C22A9" w:rsidRDefault="006C22A9"/>
        </w:tc>
      </w:tr>
      <w:tr w:rsidR="006C22A9">
        <w:trPr>
          <w:trHeight w:hRule="exact" w:val="8751"/>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Наименование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9     Методические указания для обучающихся по освоению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C22A9" w:rsidRDefault="008B0A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277"/>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C22A9" w:rsidRPr="00E671F1">
        <w:trPr>
          <w:trHeight w:hRule="exact" w:val="1511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0A5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w:t>
            </w:r>
            <w:r w:rsidR="00E671F1" w:rsidRPr="00E671F1">
              <w:rPr>
                <w:rFonts w:ascii="Times New Roman" w:hAnsi="Times New Roman" w:cs="Times New Roman"/>
                <w:color w:val="000000"/>
                <w:sz w:val="24"/>
                <w:szCs w:val="24"/>
                <w:lang w:val="ru-RU"/>
              </w:rPr>
              <w:t>30</w:t>
            </w:r>
            <w:r w:rsidR="00E671F1" w:rsidRPr="00E671F1">
              <w:rPr>
                <w:rFonts w:ascii="Times New Roman" w:hAnsi="Times New Roman" w:cs="Times New Roman"/>
                <w:color w:val="000000"/>
                <w:sz w:val="28"/>
                <w:szCs w:val="28"/>
                <w:lang w:val="ru-RU"/>
              </w:rPr>
              <w:t>.</w:t>
            </w:r>
            <w:r w:rsidR="00E671F1">
              <w:rPr>
                <w:rFonts w:ascii="Times New Roman" w:hAnsi="Times New Roman" w:cs="Times New Roman"/>
                <w:color w:val="000000"/>
                <w:sz w:val="24"/>
                <w:szCs w:val="24"/>
                <w:lang w:val="ru-RU"/>
              </w:rPr>
              <w:t>08</w:t>
            </w:r>
            <w:r w:rsidR="00E671F1" w:rsidRPr="008B0A54">
              <w:rPr>
                <w:rFonts w:ascii="Times New Roman" w:hAnsi="Times New Roman" w:cs="Times New Roman"/>
                <w:color w:val="000000"/>
                <w:sz w:val="24"/>
                <w:szCs w:val="24"/>
                <w:lang w:val="ru-RU"/>
              </w:rPr>
              <w:t>.2021 №</w:t>
            </w:r>
            <w:r w:rsidR="00E671F1">
              <w:rPr>
                <w:rFonts w:ascii="Times New Roman" w:hAnsi="Times New Roman" w:cs="Times New Roman"/>
                <w:color w:val="000000"/>
                <w:sz w:val="24"/>
                <w:szCs w:val="24"/>
                <w:lang w:val="ru-RU"/>
              </w:rPr>
              <w:t>94</w:t>
            </w:r>
            <w:r w:rsidRPr="008B0A54">
              <w:rPr>
                <w:rFonts w:ascii="Times New Roman" w:hAnsi="Times New Roman" w:cs="Times New Roman"/>
                <w:color w:val="000000"/>
                <w:sz w:val="24"/>
                <w:szCs w:val="24"/>
                <w:lang w:val="ru-RU"/>
              </w:rPr>
              <w:t>;</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555"/>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6C22A9" w:rsidRPr="00E671F1">
        <w:trPr>
          <w:trHeight w:hRule="exact" w:val="138"/>
        </w:trPr>
        <w:tc>
          <w:tcPr>
            <w:tcW w:w="9640" w:type="dxa"/>
          </w:tcPr>
          <w:p w:rsidR="006C22A9" w:rsidRPr="008B0A54" w:rsidRDefault="006C22A9">
            <w:pPr>
              <w:rPr>
                <w:lang w:val="ru-RU"/>
              </w:rPr>
            </w:pPr>
          </w:p>
        </w:tc>
      </w:tr>
      <w:tr w:rsidR="006C22A9" w:rsidRPr="00E671F1">
        <w:trPr>
          <w:trHeight w:hRule="exact" w:val="1396"/>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 Наименование дисциплины: К.М.01.02 «Психология развития человека в образовании ».</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2A9" w:rsidRPr="00E671F1">
        <w:trPr>
          <w:trHeight w:hRule="exact" w:val="138"/>
        </w:trPr>
        <w:tc>
          <w:tcPr>
            <w:tcW w:w="9640" w:type="dxa"/>
          </w:tcPr>
          <w:p w:rsidR="006C22A9" w:rsidRPr="008B0A54" w:rsidRDefault="006C22A9">
            <w:pPr>
              <w:rPr>
                <w:lang w:val="ru-RU"/>
              </w:rPr>
            </w:pPr>
          </w:p>
        </w:tc>
      </w:tr>
      <w:tr w:rsidR="006C22A9" w:rsidRPr="00E671F1">
        <w:trPr>
          <w:trHeight w:hRule="exact" w:val="353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0A5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2A9" w:rsidRPr="00E671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Код компетенции: ОПК-3</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2A9" w:rsidRPr="00E67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6C22A9" w:rsidRPr="00E67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6C22A9" w:rsidRPr="00E671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6C22A9" w:rsidRPr="00E67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6C2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6C22A9" w:rsidRPr="00E67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6C22A9" w:rsidRPr="00E671F1">
        <w:trPr>
          <w:trHeight w:hRule="exact" w:val="277"/>
        </w:trPr>
        <w:tc>
          <w:tcPr>
            <w:tcW w:w="9640" w:type="dxa"/>
          </w:tcPr>
          <w:p w:rsidR="006C22A9" w:rsidRPr="008B0A54" w:rsidRDefault="006C22A9">
            <w:pPr>
              <w:rPr>
                <w:lang w:val="ru-RU"/>
              </w:rPr>
            </w:pPr>
          </w:p>
        </w:tc>
      </w:tr>
      <w:tr w:rsidR="006C22A9" w:rsidRPr="00E671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Код компетенции: ОПК-6</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2A9" w:rsidRPr="00E671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6C22A9">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C22A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lastRenderedPageBreak/>
              <w:t>обучающихся  с умственной отсталостью</w:t>
            </w:r>
          </w:p>
        </w:tc>
      </w:tr>
      <w:tr w:rsidR="006C22A9" w:rsidRPr="00E671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C22A9" w:rsidRPr="00E671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6C22A9" w:rsidRPr="00E671F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6C22A9" w:rsidRPr="00E671F1">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6C22A9" w:rsidRPr="00E671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6C22A9" w:rsidRPr="00E671F1">
        <w:trPr>
          <w:trHeight w:hRule="exact" w:val="416"/>
        </w:trPr>
        <w:tc>
          <w:tcPr>
            <w:tcW w:w="3970" w:type="dxa"/>
          </w:tcPr>
          <w:p w:rsidR="006C22A9" w:rsidRPr="008B0A54" w:rsidRDefault="006C22A9">
            <w:pPr>
              <w:rPr>
                <w:lang w:val="ru-RU"/>
              </w:rPr>
            </w:pPr>
          </w:p>
        </w:tc>
        <w:tc>
          <w:tcPr>
            <w:tcW w:w="3828" w:type="dxa"/>
          </w:tcPr>
          <w:p w:rsidR="006C22A9" w:rsidRPr="008B0A54" w:rsidRDefault="006C22A9">
            <w:pPr>
              <w:rPr>
                <w:lang w:val="ru-RU"/>
              </w:rPr>
            </w:pPr>
          </w:p>
        </w:tc>
        <w:tc>
          <w:tcPr>
            <w:tcW w:w="852" w:type="dxa"/>
          </w:tcPr>
          <w:p w:rsidR="006C22A9" w:rsidRPr="008B0A54" w:rsidRDefault="006C22A9">
            <w:pPr>
              <w:rPr>
                <w:lang w:val="ru-RU"/>
              </w:rPr>
            </w:pPr>
          </w:p>
        </w:tc>
        <w:tc>
          <w:tcPr>
            <w:tcW w:w="993" w:type="dxa"/>
          </w:tcPr>
          <w:p w:rsidR="006C22A9" w:rsidRPr="008B0A54" w:rsidRDefault="006C22A9">
            <w:pPr>
              <w:rPr>
                <w:lang w:val="ru-RU"/>
              </w:rPr>
            </w:pPr>
          </w:p>
        </w:tc>
      </w:tr>
      <w:tr w:rsidR="006C22A9" w:rsidRPr="00E671F1">
        <w:trPr>
          <w:trHeight w:hRule="exact" w:val="304"/>
        </w:trPr>
        <w:tc>
          <w:tcPr>
            <w:tcW w:w="9654" w:type="dxa"/>
            <w:gridSpan w:val="4"/>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C22A9" w:rsidRPr="00E671F1">
        <w:trPr>
          <w:trHeight w:hRule="exact" w:val="1637"/>
        </w:trPr>
        <w:tc>
          <w:tcPr>
            <w:tcW w:w="9654" w:type="dxa"/>
            <w:gridSpan w:val="4"/>
            <w:shd w:val="clear" w:color="000000" w:fill="FFFFFF"/>
            <w:tcMar>
              <w:left w:w="34" w:type="dxa"/>
              <w:right w:w="34" w:type="dxa"/>
            </w:tcMar>
          </w:tcPr>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C22A9" w:rsidRPr="00E671F1">
        <w:trPr>
          <w:trHeight w:hRule="exact" w:val="138"/>
        </w:trPr>
        <w:tc>
          <w:tcPr>
            <w:tcW w:w="3970" w:type="dxa"/>
          </w:tcPr>
          <w:p w:rsidR="006C22A9" w:rsidRPr="008B0A54" w:rsidRDefault="006C22A9">
            <w:pPr>
              <w:rPr>
                <w:lang w:val="ru-RU"/>
              </w:rPr>
            </w:pPr>
          </w:p>
        </w:tc>
        <w:tc>
          <w:tcPr>
            <w:tcW w:w="3828" w:type="dxa"/>
          </w:tcPr>
          <w:p w:rsidR="006C22A9" w:rsidRPr="008B0A54" w:rsidRDefault="006C22A9">
            <w:pPr>
              <w:rPr>
                <w:lang w:val="ru-RU"/>
              </w:rPr>
            </w:pPr>
          </w:p>
        </w:tc>
        <w:tc>
          <w:tcPr>
            <w:tcW w:w="852" w:type="dxa"/>
          </w:tcPr>
          <w:p w:rsidR="006C22A9" w:rsidRPr="008B0A54" w:rsidRDefault="006C22A9">
            <w:pPr>
              <w:rPr>
                <w:lang w:val="ru-RU"/>
              </w:rPr>
            </w:pPr>
          </w:p>
        </w:tc>
        <w:tc>
          <w:tcPr>
            <w:tcW w:w="993" w:type="dxa"/>
          </w:tcPr>
          <w:p w:rsidR="006C22A9" w:rsidRPr="008B0A54" w:rsidRDefault="006C22A9">
            <w:pPr>
              <w:rPr>
                <w:lang w:val="ru-RU"/>
              </w:rPr>
            </w:pPr>
          </w:p>
        </w:tc>
      </w:tr>
      <w:tr w:rsidR="006C22A9" w:rsidRPr="00E671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Коды</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форми-</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руемых</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компе-</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тенций</w:t>
            </w:r>
          </w:p>
        </w:tc>
      </w:tr>
      <w:tr w:rsidR="006C22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6C22A9"/>
        </w:tc>
      </w:tr>
      <w:tr w:rsidR="006C22A9" w:rsidRPr="00E671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6C22A9">
            <w:pPr>
              <w:rPr>
                <w:lang w:val="ru-RU"/>
              </w:rPr>
            </w:pPr>
          </w:p>
        </w:tc>
      </w:tr>
      <w:tr w:rsidR="006C22A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lang w:val="ru-RU"/>
              </w:rPr>
            </w:pPr>
            <w:r w:rsidRPr="008B0A54">
              <w:rPr>
                <w:rFonts w:ascii="Times New Roman" w:hAnsi="Times New Roman" w:cs="Times New Roman"/>
                <w:color w:val="000000"/>
                <w:lang w:val="ru-RU"/>
              </w:rPr>
              <w:t>Решение психологических проблем в педагогической деятельности</w:t>
            </w:r>
          </w:p>
          <w:p w:rsidR="006C22A9" w:rsidRDefault="008B0A54">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ОПК-3, ОПК-6</w:t>
            </w:r>
          </w:p>
        </w:tc>
      </w:tr>
      <w:tr w:rsidR="006C22A9">
        <w:trPr>
          <w:trHeight w:hRule="exact" w:val="138"/>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rsidRPr="00E671F1">
        <w:trPr>
          <w:trHeight w:hRule="exact" w:val="1125"/>
        </w:trPr>
        <w:tc>
          <w:tcPr>
            <w:tcW w:w="9654" w:type="dxa"/>
            <w:gridSpan w:val="4"/>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22A9">
        <w:trPr>
          <w:trHeight w:hRule="exact" w:val="585"/>
        </w:trPr>
        <w:tc>
          <w:tcPr>
            <w:tcW w:w="9654" w:type="dxa"/>
            <w:gridSpan w:val="4"/>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C22A9" w:rsidRDefault="008B0A54">
            <w:pPr>
              <w:spacing w:after="0" w:line="240" w:lineRule="auto"/>
              <w:jc w:val="center"/>
              <w:rPr>
                <w:sz w:val="24"/>
                <w:szCs w:val="24"/>
              </w:rPr>
            </w:pPr>
            <w:r>
              <w:rPr>
                <w:rFonts w:ascii="Times New Roman" w:hAnsi="Times New Roman" w:cs="Times New Roman"/>
                <w:color w:val="000000"/>
                <w:sz w:val="24"/>
                <w:szCs w:val="24"/>
              </w:rPr>
              <w:t>Из них:</w:t>
            </w:r>
          </w:p>
        </w:tc>
      </w:tr>
      <w:tr w:rsidR="006C22A9">
        <w:trPr>
          <w:trHeight w:hRule="exact" w:val="138"/>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18</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18</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416"/>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зачеты 2</w:t>
            </w:r>
          </w:p>
        </w:tc>
      </w:tr>
      <w:tr w:rsidR="006C22A9">
        <w:trPr>
          <w:trHeight w:hRule="exact" w:val="277"/>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rsidRPr="00E671F1">
        <w:trPr>
          <w:trHeight w:hRule="exact" w:val="651"/>
        </w:trPr>
        <w:tc>
          <w:tcPr>
            <w:tcW w:w="9654" w:type="dxa"/>
            <w:gridSpan w:val="4"/>
            <w:shd w:val="clear" w:color="000000" w:fill="FFFFFF"/>
            <w:tcMar>
              <w:left w:w="34" w:type="dxa"/>
              <w:right w:w="34" w:type="dxa"/>
            </w:tcMar>
          </w:tcPr>
          <w:p w:rsidR="006C22A9" w:rsidRPr="008B0A54" w:rsidRDefault="006C22A9">
            <w:pPr>
              <w:spacing w:after="0" w:line="240" w:lineRule="auto"/>
              <w:jc w:val="center"/>
              <w:rPr>
                <w:sz w:val="24"/>
                <w:szCs w:val="24"/>
                <w:lang w:val="ru-RU"/>
              </w:rPr>
            </w:pPr>
          </w:p>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2A9">
        <w:trPr>
          <w:trHeight w:hRule="exact" w:val="1125"/>
        </w:trPr>
        <w:tc>
          <w:tcPr>
            <w:tcW w:w="9654" w:type="dxa"/>
            <w:gridSpan w:val="4"/>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6C22A9" w:rsidRPr="008B0A54" w:rsidRDefault="006C22A9">
            <w:pPr>
              <w:spacing w:after="0" w:line="240" w:lineRule="auto"/>
              <w:jc w:val="center"/>
              <w:rPr>
                <w:sz w:val="24"/>
                <w:szCs w:val="24"/>
                <w:lang w:val="ru-RU"/>
              </w:rPr>
            </w:pPr>
          </w:p>
          <w:p w:rsidR="006C22A9" w:rsidRDefault="008B0A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2A9">
        <w:trPr>
          <w:trHeight w:hRule="exact" w:val="416"/>
        </w:trPr>
        <w:tc>
          <w:tcPr>
            <w:tcW w:w="5671" w:type="dxa"/>
          </w:tcPr>
          <w:p w:rsidR="006C22A9" w:rsidRDefault="006C22A9"/>
        </w:tc>
        <w:tc>
          <w:tcPr>
            <w:tcW w:w="1702" w:type="dxa"/>
          </w:tcPr>
          <w:p w:rsidR="006C22A9" w:rsidRDefault="006C22A9"/>
        </w:tc>
        <w:tc>
          <w:tcPr>
            <w:tcW w:w="1135" w:type="dxa"/>
          </w:tcPr>
          <w:p w:rsidR="006C22A9" w:rsidRDefault="006C22A9"/>
        </w:tc>
        <w:tc>
          <w:tcPr>
            <w:tcW w:w="1135" w:type="dxa"/>
          </w:tcPr>
          <w:p w:rsidR="006C22A9" w:rsidRDefault="006C22A9"/>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Часов</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rsidRPr="00E671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72</w:t>
            </w:r>
          </w:p>
        </w:tc>
      </w:tr>
      <w:tr w:rsidR="006C22A9" w:rsidRPr="00E671F1">
        <w:trPr>
          <w:trHeight w:hRule="exact" w:val="5284"/>
        </w:trPr>
        <w:tc>
          <w:tcPr>
            <w:tcW w:w="9654" w:type="dxa"/>
            <w:gridSpan w:val="4"/>
            <w:shd w:val="clear" w:color="000000" w:fill="FFFFFF"/>
            <w:tcMar>
              <w:left w:w="34" w:type="dxa"/>
              <w:right w:w="34" w:type="dxa"/>
            </w:tcMar>
          </w:tcPr>
          <w:p w:rsidR="006C22A9" w:rsidRPr="008B0A54" w:rsidRDefault="006C22A9">
            <w:pPr>
              <w:spacing w:after="0" w:line="240" w:lineRule="auto"/>
              <w:jc w:val="both"/>
              <w:rPr>
                <w:sz w:val="20"/>
                <w:szCs w:val="20"/>
                <w:lang w:val="ru-RU"/>
              </w:rPr>
            </w:pP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Примечания:</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12635"/>
        </w:trPr>
        <w:tc>
          <w:tcPr>
            <w:tcW w:w="9654" w:type="dxa"/>
            <w:shd w:val="clear" w:color="000000" w:fill="FFFFFF"/>
            <w:tcMar>
              <w:left w:w="34" w:type="dxa"/>
              <w:right w:w="34" w:type="dxa"/>
            </w:tcMar>
          </w:tcPr>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B0A5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E671F1">
              <w:rPr>
                <w:rFonts w:ascii="Times New Roman" w:hAnsi="Times New Roman" w:cs="Times New Roman"/>
                <w:color w:val="000000"/>
                <w:sz w:val="20"/>
                <w:szCs w:val="20"/>
                <w:lang w:val="ru-RU"/>
              </w:rPr>
              <w:t xml:space="preserve">Федерацию </w:t>
            </w:r>
            <w:r w:rsidRPr="008B0A5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2A9" w:rsidRPr="00E671F1"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E671F1">
              <w:rPr>
                <w:rFonts w:ascii="Times New Roman" w:hAnsi="Times New Roman" w:cs="Times New Roman"/>
                <w:color w:val="000000"/>
                <w:sz w:val="20"/>
                <w:szCs w:val="20"/>
                <w:lang w:val="ru-RU"/>
              </w:rPr>
              <w:t xml:space="preserve">Федерацию </w:t>
            </w:r>
            <w:r w:rsidRPr="008B0A5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E671F1">
              <w:rPr>
                <w:rFonts w:ascii="Times New Roman" w:hAnsi="Times New Roman" w:cs="Times New Roman"/>
                <w:color w:val="000000"/>
                <w:sz w:val="20"/>
                <w:szCs w:val="20"/>
                <w:lang w:val="ru-RU"/>
              </w:rPr>
              <w:t>Академии, принятому на основании заявления обуча-ющегося).</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2A9" w:rsidRPr="00E671F1">
        <w:trPr>
          <w:trHeight w:val="293"/>
        </w:trPr>
        <w:tc>
          <w:tcPr>
            <w:tcW w:w="9654" w:type="dxa"/>
            <w:vMerge w:val="restart"/>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 развития</w:t>
            </w:r>
          </w:p>
        </w:tc>
      </w:tr>
      <w:tr w:rsidR="006C22A9" w:rsidRPr="00E671F1">
        <w:trPr>
          <w:trHeight w:hRule="exact" w:val="558"/>
        </w:trPr>
        <w:tc>
          <w:tcPr>
            <w:tcW w:w="9654" w:type="dxa"/>
            <w:vMerge/>
            <w:shd w:val="clear" w:color="000000" w:fill="FFFFFF"/>
            <w:tcMar>
              <w:left w:w="34" w:type="dxa"/>
              <w:right w:w="34" w:type="dxa"/>
            </w:tcMar>
          </w:tcPr>
          <w:p w:rsidR="006C22A9" w:rsidRPr="008B0A54" w:rsidRDefault="006C22A9">
            <w:pPr>
              <w:rPr>
                <w:lang w:val="ru-RU"/>
              </w:rPr>
            </w:pPr>
          </w:p>
        </w:tc>
      </w:tr>
      <w:tr w:rsidR="006C22A9" w:rsidRPr="00E671F1">
        <w:trPr>
          <w:trHeight w:hRule="exact" w:val="130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555"/>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lastRenderedPageBreak/>
              <w:t xml:space="preserve">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Исторический аспект психологии развития за рубежом</w:t>
            </w:r>
          </w:p>
        </w:tc>
      </w:tr>
      <w:tr w:rsidR="006C22A9" w:rsidRPr="00E671F1">
        <w:trPr>
          <w:trHeight w:hRule="exact" w:val="326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Исторический аспект психологии развития в России</w:t>
            </w:r>
          </w:p>
        </w:tc>
      </w:tr>
      <w:tr w:rsidR="006C22A9">
        <w:trPr>
          <w:trHeight w:hRule="exact" w:val="555"/>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Проблема возрастной периодизации психического развития</w:t>
            </w:r>
          </w:p>
        </w:tc>
      </w:tr>
      <w:tr w:rsidR="006C22A9" w:rsidRPr="00E671F1">
        <w:trPr>
          <w:trHeight w:hRule="exact" w:val="1366"/>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6C22A9" w:rsidRPr="00E671F1">
        <w:trPr>
          <w:trHeight w:hRule="exact" w:val="585"/>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6C22A9" w:rsidRPr="00E671F1">
        <w:trPr>
          <w:trHeight w:hRule="exact" w:val="785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w:t>
            </w:r>
            <w:r w:rsidRPr="00E671F1">
              <w:rPr>
                <w:rFonts w:ascii="Times New Roman" w:hAnsi="Times New Roman" w:cs="Times New Roman"/>
                <w:color w:val="000000"/>
                <w:sz w:val="24"/>
                <w:szCs w:val="24"/>
                <w:lang w:val="ru-RU"/>
              </w:rPr>
              <w:t xml:space="preserve">"языковые игры" и словотворчество. </w:t>
            </w:r>
            <w:r w:rsidRPr="008B0A54">
              <w:rPr>
                <w:rFonts w:ascii="Times New Roman" w:hAnsi="Times New Roman" w:cs="Times New Roman"/>
                <w:color w:val="000000"/>
                <w:sz w:val="24"/>
                <w:szCs w:val="24"/>
                <w:lang w:val="ru-RU"/>
              </w:rPr>
              <w:t>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6C22A9" w:rsidRPr="00E671F1">
        <w:trPr>
          <w:trHeight w:hRule="exact" w:val="296"/>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lastRenderedPageBreak/>
              <w:t>учебной деятельности</w:t>
            </w:r>
          </w:p>
        </w:tc>
      </w:tr>
      <w:tr w:rsidR="006C22A9" w:rsidRPr="00E671F1">
        <w:trPr>
          <w:trHeight w:hRule="exact" w:val="948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w:t>
            </w:r>
            <w:r w:rsidRPr="00E671F1">
              <w:rPr>
                <w:rFonts w:ascii="Times New Roman" w:hAnsi="Times New Roman" w:cs="Times New Roman"/>
                <w:color w:val="000000"/>
                <w:sz w:val="24"/>
                <w:szCs w:val="24"/>
                <w:lang w:val="ru-RU"/>
              </w:rPr>
              <w:t xml:space="preserve">Преодоление непроизвольности как психолого -педагогической проблемы. </w:t>
            </w:r>
            <w:r w:rsidRPr="008B0A54">
              <w:rPr>
                <w:rFonts w:ascii="Times New Roman" w:hAnsi="Times New Roman" w:cs="Times New Roman"/>
                <w:color w:val="000000"/>
                <w:sz w:val="24"/>
                <w:szCs w:val="24"/>
                <w:lang w:val="ru-RU"/>
              </w:rPr>
              <w:t>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6C22A9" w:rsidRPr="00E671F1">
        <w:trPr>
          <w:trHeight w:hRule="exact" w:val="530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8669"/>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традиционная система («Школа России», «Гармония», «Школа 2100», программа</w:t>
            </w:r>
          </w:p>
          <w:p w:rsidR="006C22A9" w:rsidRDefault="008B0A54">
            <w:pPr>
              <w:spacing w:after="0" w:line="240" w:lineRule="auto"/>
              <w:jc w:val="both"/>
              <w:rPr>
                <w:sz w:val="24"/>
                <w:szCs w:val="24"/>
              </w:rPr>
            </w:pPr>
            <w:r>
              <w:rPr>
                <w:rFonts w:ascii="Times New Roman" w:hAnsi="Times New Roman" w:cs="Times New Roman"/>
                <w:color w:val="000000"/>
                <w:sz w:val="24"/>
                <w:szCs w:val="24"/>
              </w:rPr>
              <w:t>Виноградовой).</w:t>
            </w:r>
          </w:p>
        </w:tc>
      </w:tr>
      <w:tr w:rsidR="006C22A9" w:rsidRPr="00E671F1">
        <w:trPr>
          <w:trHeight w:hRule="exact" w:val="585"/>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6C22A9" w:rsidRPr="00E671F1">
        <w:trPr>
          <w:trHeight w:hRule="exact" w:val="613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 интонации,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1083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становление идентичности, формирование ценностных ориентации (научно- теоретические,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6C22A9" w:rsidRDefault="008B0A54">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6C22A9" w:rsidRDefault="008B0A54">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6C22A9" w:rsidRPr="00E671F1">
        <w:trPr>
          <w:trHeight w:hRule="exact" w:val="4254"/>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407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проблемы. Освоение профессии и профессионализация. Создание и сохранение семьи как задача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22A9">
        <w:trPr>
          <w:trHeight w:hRule="exact" w:val="14"/>
        </w:trPr>
        <w:tc>
          <w:tcPr>
            <w:tcW w:w="9640" w:type="dxa"/>
          </w:tcPr>
          <w:p w:rsidR="006C22A9" w:rsidRDefault="006C22A9"/>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6C22A9">
        <w:trPr>
          <w:trHeight w:hRule="exact" w:val="1637"/>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6C22A9">
        <w:trPr>
          <w:trHeight w:hRule="exact" w:val="14"/>
        </w:trPr>
        <w:tc>
          <w:tcPr>
            <w:tcW w:w="9640" w:type="dxa"/>
          </w:tcPr>
          <w:p w:rsidR="006C22A9" w:rsidRDefault="006C22A9"/>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6C22A9">
        <w:trPr>
          <w:trHeight w:hRule="exact" w:val="826"/>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22A9">
        <w:trPr>
          <w:trHeight w:hRule="exact" w:val="147"/>
        </w:trPr>
        <w:tc>
          <w:tcPr>
            <w:tcW w:w="9640" w:type="dxa"/>
          </w:tcPr>
          <w:p w:rsidR="006C22A9" w:rsidRDefault="006C22A9"/>
        </w:tc>
      </w:tr>
      <w:tr w:rsidR="006C22A9" w:rsidRPr="00E671F1">
        <w:trPr>
          <w:trHeight w:hRule="exact" w:val="31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Предмет и задачи психологии развития человека</w:t>
            </w:r>
          </w:p>
        </w:tc>
      </w:tr>
      <w:tr w:rsidR="006C22A9" w:rsidRPr="00E671F1">
        <w:trPr>
          <w:trHeight w:hRule="exact" w:val="21"/>
        </w:trPr>
        <w:tc>
          <w:tcPr>
            <w:tcW w:w="9640" w:type="dxa"/>
          </w:tcPr>
          <w:p w:rsidR="006C22A9" w:rsidRPr="008B0A54" w:rsidRDefault="006C22A9">
            <w:pPr>
              <w:rPr>
                <w:lang w:val="ru-RU"/>
              </w:rPr>
            </w:pPr>
          </w:p>
        </w:tc>
      </w:tr>
      <w:tr w:rsidR="006C22A9">
        <w:trPr>
          <w:trHeight w:hRule="exact" w:val="1125"/>
        </w:trPr>
        <w:tc>
          <w:tcPr>
            <w:tcW w:w="9654" w:type="dxa"/>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6C22A9">
        <w:trPr>
          <w:trHeight w:hRule="exact" w:val="8"/>
        </w:trPr>
        <w:tc>
          <w:tcPr>
            <w:tcW w:w="9640" w:type="dxa"/>
          </w:tcPr>
          <w:p w:rsidR="006C22A9" w:rsidRDefault="006C22A9"/>
        </w:tc>
      </w:tr>
      <w:tr w:rsidR="006C22A9" w:rsidRPr="00E671F1">
        <w:trPr>
          <w:trHeight w:hRule="exact" w:val="31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Движущие силы и условия психического развития человека</w:t>
            </w:r>
          </w:p>
        </w:tc>
      </w:tr>
      <w:tr w:rsidR="006C22A9" w:rsidRPr="00E671F1">
        <w:trPr>
          <w:trHeight w:hRule="exact" w:val="21"/>
        </w:trPr>
        <w:tc>
          <w:tcPr>
            <w:tcW w:w="9640" w:type="dxa"/>
          </w:tcPr>
          <w:p w:rsidR="006C22A9" w:rsidRPr="008B0A54" w:rsidRDefault="006C22A9">
            <w:pPr>
              <w:rPr>
                <w:lang w:val="ru-RU"/>
              </w:rPr>
            </w:pPr>
          </w:p>
        </w:tc>
      </w:tr>
      <w:tr w:rsidR="006C22A9">
        <w:trPr>
          <w:trHeight w:hRule="exact" w:val="1125"/>
        </w:trPr>
        <w:tc>
          <w:tcPr>
            <w:tcW w:w="9654" w:type="dxa"/>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6C22A9">
        <w:trPr>
          <w:trHeight w:hRule="exact" w:val="8"/>
        </w:trPr>
        <w:tc>
          <w:tcPr>
            <w:tcW w:w="9640" w:type="dxa"/>
          </w:tcPr>
          <w:p w:rsidR="006C22A9" w:rsidRDefault="006C22A9"/>
        </w:tc>
      </w:tr>
      <w:tr w:rsidR="006C22A9">
        <w:trPr>
          <w:trHeight w:hRule="exact" w:val="31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C22A9">
        <w:trPr>
          <w:trHeight w:hRule="exact" w:val="21"/>
        </w:trPr>
        <w:tc>
          <w:tcPr>
            <w:tcW w:w="9640" w:type="dxa"/>
          </w:tcPr>
          <w:p w:rsidR="006C22A9" w:rsidRDefault="006C22A9"/>
        </w:tc>
      </w:tr>
      <w:tr w:rsidR="006C22A9" w:rsidRPr="00E671F1">
        <w:trPr>
          <w:trHeight w:hRule="exact" w:val="1396"/>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C22A9" w:rsidRPr="00E671F1">
        <w:trPr>
          <w:trHeight w:hRule="exact" w:val="855"/>
        </w:trPr>
        <w:tc>
          <w:tcPr>
            <w:tcW w:w="9654" w:type="dxa"/>
            <w:gridSpan w:val="2"/>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C22A9" w:rsidRPr="00E671F1">
        <w:trPr>
          <w:trHeight w:hRule="exact" w:val="4912"/>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2021.</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22A9" w:rsidRPr="00E671F1">
        <w:trPr>
          <w:trHeight w:hRule="exact" w:val="138"/>
        </w:trPr>
        <w:tc>
          <w:tcPr>
            <w:tcW w:w="285" w:type="dxa"/>
          </w:tcPr>
          <w:p w:rsidR="006C22A9" w:rsidRPr="008B0A54" w:rsidRDefault="006C22A9">
            <w:pPr>
              <w:rPr>
                <w:lang w:val="ru-RU"/>
              </w:rPr>
            </w:pPr>
          </w:p>
        </w:tc>
        <w:tc>
          <w:tcPr>
            <w:tcW w:w="9356" w:type="dxa"/>
          </w:tcPr>
          <w:p w:rsidR="006C22A9" w:rsidRPr="008B0A54" w:rsidRDefault="006C22A9">
            <w:pPr>
              <w:rPr>
                <w:lang w:val="ru-RU"/>
              </w:rPr>
            </w:pPr>
          </w:p>
        </w:tc>
      </w:tr>
      <w:tr w:rsidR="006C22A9">
        <w:trPr>
          <w:trHeight w:hRule="exact" w:val="855"/>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C22A9" w:rsidRDefault="008B0A54">
            <w:pPr>
              <w:spacing w:after="0" w:line="240" w:lineRule="auto"/>
              <w:rPr>
                <w:sz w:val="24"/>
                <w:szCs w:val="24"/>
              </w:rPr>
            </w:pPr>
            <w:r>
              <w:rPr>
                <w:rFonts w:ascii="Times New Roman" w:hAnsi="Times New Roman" w:cs="Times New Roman"/>
                <w:b/>
                <w:color w:val="000000"/>
                <w:sz w:val="24"/>
                <w:szCs w:val="24"/>
              </w:rPr>
              <w:t>Основная:</w:t>
            </w:r>
          </w:p>
        </w:tc>
      </w:tr>
      <w:tr w:rsidR="006C22A9" w:rsidRPr="00E671F1">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1.</w:t>
            </w:r>
            <w:r w:rsidRPr="008B0A54">
              <w:rPr>
                <w:lang w:val="ru-RU"/>
              </w:rPr>
              <w:t xml:space="preserve"> </w:t>
            </w:r>
            <w:r w:rsidRPr="008B0A54">
              <w:rPr>
                <w:rFonts w:ascii="Times New Roman" w:hAnsi="Times New Roman" w:cs="Times New Roman"/>
                <w:color w:val="000000"/>
                <w:sz w:val="24"/>
                <w:szCs w:val="24"/>
                <w:lang w:val="ru-RU"/>
              </w:rPr>
              <w:t>Детская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Веракса</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Е.,</w:t>
            </w:r>
            <w:r w:rsidRPr="008B0A54">
              <w:rPr>
                <w:lang w:val="ru-RU"/>
              </w:rPr>
              <w:t xml:space="preserve"> </w:t>
            </w:r>
            <w:r w:rsidRPr="008B0A54">
              <w:rPr>
                <w:rFonts w:ascii="Times New Roman" w:hAnsi="Times New Roman" w:cs="Times New Roman"/>
                <w:color w:val="000000"/>
                <w:sz w:val="24"/>
                <w:szCs w:val="24"/>
                <w:lang w:val="ru-RU"/>
              </w:rPr>
              <w:t>Веракса</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Издательство</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446</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978-5-9916-3850-0.</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4" w:history="1">
              <w:r w:rsidR="00FE35E7">
                <w:rPr>
                  <w:rStyle w:val="a3"/>
                  <w:lang w:val="ru-RU"/>
                </w:rPr>
                <w:t>https://www.biblio-online.ru/bcode/426323</w:t>
              </w:r>
            </w:hyperlink>
            <w:r w:rsidRPr="008B0A54">
              <w:rPr>
                <w:lang w:val="ru-RU"/>
              </w:rPr>
              <w:t xml:space="preserve"> </w:t>
            </w:r>
          </w:p>
        </w:tc>
      </w:tr>
      <w:tr w:rsidR="006C22A9" w:rsidRPr="00E671F1">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2.</w:t>
            </w:r>
            <w:r w:rsidRPr="008B0A54">
              <w:rPr>
                <w:lang w:val="ru-RU"/>
              </w:rPr>
              <w:t xml:space="preserve"> </w:t>
            </w:r>
            <w:r w:rsidRPr="008B0A54">
              <w:rPr>
                <w:rFonts w:ascii="Times New Roman" w:hAnsi="Times New Roman" w:cs="Times New Roman"/>
                <w:color w:val="000000"/>
                <w:sz w:val="24"/>
                <w:szCs w:val="24"/>
                <w:lang w:val="ru-RU"/>
              </w:rPr>
              <w:t>Детская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Взаимодействие</w:t>
            </w:r>
            <w:r w:rsidRPr="008B0A54">
              <w:rPr>
                <w:lang w:val="ru-RU"/>
              </w:rPr>
              <w:t xml:space="preserve"> </w:t>
            </w:r>
            <w:r w:rsidRPr="008B0A54">
              <w:rPr>
                <w:rFonts w:ascii="Times New Roman" w:hAnsi="Times New Roman" w:cs="Times New Roman"/>
                <w:color w:val="000000"/>
                <w:sz w:val="24"/>
                <w:szCs w:val="24"/>
                <w:lang w:val="ru-RU"/>
              </w:rPr>
              <w:t>со</w:t>
            </w:r>
            <w:r w:rsidRPr="008B0A54">
              <w:rPr>
                <w:lang w:val="ru-RU"/>
              </w:rPr>
              <w:t xml:space="preserve"> </w:t>
            </w:r>
            <w:r w:rsidRPr="008B0A54">
              <w:rPr>
                <w:rFonts w:ascii="Times New Roman" w:hAnsi="Times New Roman" w:cs="Times New Roman"/>
                <w:color w:val="000000"/>
                <w:sz w:val="24"/>
                <w:szCs w:val="24"/>
                <w:lang w:val="ru-RU"/>
              </w:rPr>
              <w:t>сверстниками</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Белкина</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170</w:t>
            </w:r>
            <w:r w:rsidRPr="008B0A54">
              <w:rPr>
                <w:lang w:val="ru-RU"/>
              </w:rPr>
              <w:t xml:space="preserve"> </w:t>
            </w:r>
            <w:r w:rsidRPr="008B0A54">
              <w:rPr>
                <w:rFonts w:ascii="Times New Roman" w:hAnsi="Times New Roman" w:cs="Times New Roman"/>
                <w:color w:val="000000"/>
                <w:sz w:val="24"/>
                <w:szCs w:val="24"/>
                <w:lang w:val="ru-RU"/>
              </w:rPr>
              <w:t>с</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978-5-534-08257-9.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5" w:history="1">
              <w:r w:rsidR="00FE35E7">
                <w:rPr>
                  <w:rStyle w:val="a3"/>
                  <w:lang w:val="ru-RU"/>
                </w:rPr>
                <w:t>https://urait.ru/bcode/442113</w:t>
              </w:r>
            </w:hyperlink>
            <w:r w:rsidRPr="008B0A54">
              <w:rPr>
                <w:lang w:val="ru-RU"/>
              </w:rPr>
              <w:t xml:space="preserve"> </w:t>
            </w:r>
          </w:p>
        </w:tc>
      </w:tr>
      <w:tr w:rsidR="006C22A9">
        <w:trPr>
          <w:trHeight w:hRule="exact" w:val="277"/>
        </w:trPr>
        <w:tc>
          <w:tcPr>
            <w:tcW w:w="285" w:type="dxa"/>
          </w:tcPr>
          <w:p w:rsidR="006C22A9" w:rsidRPr="008B0A54" w:rsidRDefault="006C22A9">
            <w:pPr>
              <w:rPr>
                <w:lang w:val="ru-RU"/>
              </w:rPr>
            </w:pPr>
          </w:p>
        </w:tc>
        <w:tc>
          <w:tcPr>
            <w:tcW w:w="9370" w:type="dxa"/>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Дополнительная:</w:t>
            </w:r>
          </w:p>
        </w:tc>
      </w:tr>
      <w:tr w:rsidR="006C22A9" w:rsidRPr="00E671F1">
        <w:trPr>
          <w:trHeight w:hRule="exact" w:val="26"/>
        </w:trPr>
        <w:tc>
          <w:tcPr>
            <w:tcW w:w="9654" w:type="dxa"/>
            <w:gridSpan w:val="2"/>
            <w:vMerge w:val="restart"/>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1.</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развития</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возрастная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Шаповаленко</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3-е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Издательство</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457</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978-5-534-11341-9.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6" w:history="1">
              <w:r w:rsidR="00FE35E7">
                <w:rPr>
                  <w:rStyle w:val="a3"/>
                  <w:lang w:val="ru-RU"/>
                </w:rPr>
                <w:t>https://www.biblio-online.ru/bcode/445354</w:t>
              </w:r>
            </w:hyperlink>
            <w:r w:rsidRPr="008B0A54">
              <w:rPr>
                <w:lang w:val="ru-RU"/>
              </w:rPr>
              <w:t xml:space="preserve"> </w:t>
            </w:r>
          </w:p>
        </w:tc>
      </w:tr>
      <w:tr w:rsidR="006C22A9" w:rsidRPr="00E671F1">
        <w:trPr>
          <w:trHeight w:hRule="exact" w:val="799"/>
        </w:trPr>
        <w:tc>
          <w:tcPr>
            <w:tcW w:w="9654" w:type="dxa"/>
            <w:gridSpan w:val="2"/>
            <w:vMerge/>
            <w:shd w:val="clear" w:color="000000" w:fill="FFFFFF"/>
            <w:tcMar>
              <w:left w:w="34" w:type="dxa"/>
              <w:right w:w="34" w:type="dxa"/>
            </w:tcMar>
          </w:tcPr>
          <w:p w:rsidR="006C22A9" w:rsidRPr="008B0A54" w:rsidRDefault="006C22A9">
            <w:pPr>
              <w:rPr>
                <w:lang w:val="ru-RU"/>
              </w:rPr>
            </w:pPr>
          </w:p>
        </w:tc>
      </w:tr>
      <w:tr w:rsidR="006C22A9" w:rsidRPr="00E671F1">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2.</w:t>
            </w:r>
            <w:r w:rsidRPr="008B0A54">
              <w:rPr>
                <w:lang w:val="ru-RU"/>
              </w:rPr>
              <w:t xml:space="preserve"> </w:t>
            </w:r>
            <w:r w:rsidRPr="008B0A54">
              <w:rPr>
                <w:rFonts w:ascii="Times New Roman" w:hAnsi="Times New Roman" w:cs="Times New Roman"/>
                <w:color w:val="000000"/>
                <w:sz w:val="24"/>
                <w:szCs w:val="24"/>
                <w:lang w:val="ru-RU"/>
              </w:rPr>
              <w:t>Возрастная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педагогика</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Шапошникова</w:t>
            </w:r>
            <w:r w:rsidRPr="008B0A54">
              <w:rPr>
                <w:lang w:val="ru-RU"/>
              </w:rPr>
              <w:t xml:space="preserve"> </w:t>
            </w:r>
            <w:r w:rsidRPr="008B0A54">
              <w:rPr>
                <w:rFonts w:ascii="Times New Roman" w:hAnsi="Times New Roman" w:cs="Times New Roman"/>
                <w:color w:val="000000"/>
                <w:sz w:val="24"/>
                <w:szCs w:val="24"/>
                <w:lang w:val="ru-RU"/>
              </w:rPr>
              <w:t>Т.</w:t>
            </w:r>
            <w:r w:rsidRPr="008B0A54">
              <w:rPr>
                <w:lang w:val="ru-RU"/>
              </w:rPr>
              <w:t xml:space="preserve"> </w:t>
            </w:r>
            <w:r w:rsidRPr="008B0A54">
              <w:rPr>
                <w:rFonts w:ascii="Times New Roman" w:hAnsi="Times New Roman" w:cs="Times New Roman"/>
                <w:color w:val="000000"/>
                <w:sz w:val="24"/>
                <w:szCs w:val="24"/>
                <w:lang w:val="ru-RU"/>
              </w:rPr>
              <w:t>Е.,</w:t>
            </w:r>
            <w:r w:rsidRPr="008B0A54">
              <w:rPr>
                <w:lang w:val="ru-RU"/>
              </w:rPr>
              <w:t xml:space="preserve"> </w:t>
            </w:r>
            <w:r w:rsidRPr="008B0A54">
              <w:rPr>
                <w:rFonts w:ascii="Times New Roman" w:hAnsi="Times New Roman" w:cs="Times New Roman"/>
                <w:color w:val="000000"/>
                <w:sz w:val="24"/>
                <w:szCs w:val="24"/>
                <w:lang w:val="ru-RU"/>
              </w:rPr>
              <w:t>Шапошников</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Корчуганов</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2018.</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218</w:t>
            </w:r>
            <w:r w:rsidRPr="008B0A54">
              <w:rPr>
                <w:lang w:val="ru-RU"/>
              </w:rPr>
              <w:t xml:space="preserve"> </w:t>
            </w:r>
            <w:r w:rsidRPr="008B0A54">
              <w:rPr>
                <w:rFonts w:ascii="Times New Roman" w:hAnsi="Times New Roman" w:cs="Times New Roman"/>
                <w:color w:val="000000"/>
                <w:sz w:val="24"/>
                <w:szCs w:val="24"/>
                <w:lang w:val="ru-RU"/>
              </w:rPr>
              <w:t>с</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978-5-534-06434-6.</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7" w:history="1">
              <w:r w:rsidR="00FE35E7">
                <w:rPr>
                  <w:rStyle w:val="a3"/>
                  <w:lang w:val="ru-RU"/>
                </w:rPr>
                <w:t>https://urait.ru/bcode/411755</w:t>
              </w:r>
            </w:hyperlink>
            <w:r w:rsidRPr="008B0A54">
              <w:rPr>
                <w:lang w:val="ru-RU"/>
              </w:rPr>
              <w:t xml:space="preserve"> </w:t>
            </w:r>
          </w:p>
        </w:tc>
      </w:tr>
      <w:tr w:rsidR="006C22A9" w:rsidRPr="00E671F1">
        <w:trPr>
          <w:trHeight w:hRule="exact" w:val="585"/>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C22A9" w:rsidRPr="00E671F1">
        <w:trPr>
          <w:trHeight w:hRule="exact" w:val="4462"/>
        </w:trPr>
        <w:tc>
          <w:tcPr>
            <w:tcW w:w="9654" w:type="dxa"/>
            <w:gridSpan w:val="2"/>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Режим доступа: </w:t>
            </w:r>
            <w:hyperlink r:id="rId8" w:history="1">
              <w:r w:rsidR="00FE35E7">
                <w:rPr>
                  <w:rStyle w:val="a3"/>
                  <w:rFonts w:ascii="Times New Roman" w:hAnsi="Times New Roman" w:cs="Times New Roman"/>
                  <w:sz w:val="24"/>
                  <w:szCs w:val="24"/>
                  <w:lang w:val="ru-RU"/>
                </w:rPr>
                <w:t>http://www.iprbookshop.ru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2.    ЭБС издательства «Юрайт» Режим доступа: </w:t>
            </w:r>
            <w:hyperlink r:id="rId9" w:history="1">
              <w:r w:rsidR="00FE35E7">
                <w:rPr>
                  <w:rStyle w:val="a3"/>
                  <w:rFonts w:ascii="Times New Roman" w:hAnsi="Times New Roman" w:cs="Times New Roman"/>
                  <w:sz w:val="24"/>
                  <w:szCs w:val="24"/>
                  <w:lang w:val="ru-RU"/>
                </w:rPr>
                <w:t>http://biblio-online.ru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E35E7">
                <w:rPr>
                  <w:rStyle w:val="a3"/>
                  <w:rFonts w:ascii="Times New Roman" w:hAnsi="Times New Roman" w:cs="Times New Roman"/>
                  <w:sz w:val="24"/>
                  <w:szCs w:val="24"/>
                  <w:lang w:val="ru-RU"/>
                </w:rPr>
                <w:t>http://window.edu.ru/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B0A5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B0A5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B0A54">
              <w:rPr>
                <w:rFonts w:ascii="Times New Roman" w:hAnsi="Times New Roman" w:cs="Times New Roman"/>
                <w:color w:val="000000"/>
                <w:sz w:val="24"/>
                <w:szCs w:val="24"/>
                <w:lang w:val="ru-RU"/>
              </w:rPr>
              <w:t xml:space="preserve"> Режим доступа: </w:t>
            </w:r>
            <w:hyperlink r:id="rId11" w:history="1">
              <w:r w:rsidR="00FE35E7">
                <w:rPr>
                  <w:rStyle w:val="a3"/>
                  <w:rFonts w:ascii="Times New Roman" w:hAnsi="Times New Roman" w:cs="Times New Roman"/>
                  <w:sz w:val="24"/>
                  <w:szCs w:val="24"/>
                  <w:lang w:val="ru-RU"/>
                </w:rPr>
                <w:t>http://elibrary.ru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B0A54">
              <w:rPr>
                <w:rFonts w:ascii="Times New Roman" w:hAnsi="Times New Roman" w:cs="Times New Roman"/>
                <w:color w:val="000000"/>
                <w:sz w:val="24"/>
                <w:szCs w:val="24"/>
                <w:lang w:val="ru-RU"/>
              </w:rPr>
              <w:t xml:space="preserve"> Режим доступа:  </w:t>
            </w:r>
            <w:hyperlink r:id="rId12" w:history="1">
              <w:r w:rsidR="00FE35E7">
                <w:rPr>
                  <w:rStyle w:val="a3"/>
                  <w:rFonts w:ascii="Times New Roman" w:hAnsi="Times New Roman" w:cs="Times New Roman"/>
                  <w:sz w:val="24"/>
                  <w:szCs w:val="24"/>
                  <w:lang w:val="ru-RU"/>
                </w:rPr>
                <w:t>http://www.sciencedirect.com</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71EFA">
                <w:rPr>
                  <w:rStyle w:val="a3"/>
                  <w:rFonts w:ascii="Times New Roman" w:hAnsi="Times New Roman" w:cs="Times New Roman"/>
                  <w:sz w:val="24"/>
                  <w:szCs w:val="24"/>
                </w:rPr>
                <w:t>www</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edu</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E35E7">
                <w:rPr>
                  <w:rStyle w:val="a3"/>
                  <w:rFonts w:ascii="Times New Roman" w:hAnsi="Times New Roman" w:cs="Times New Roman"/>
                  <w:sz w:val="24"/>
                  <w:szCs w:val="24"/>
                  <w:lang w:val="ru-RU"/>
                </w:rPr>
                <w:t>http://journals.cambridge.org</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E35E7">
                <w:rPr>
                  <w:rStyle w:val="a3"/>
                  <w:rFonts w:ascii="Times New Roman" w:hAnsi="Times New Roman" w:cs="Times New Roman"/>
                  <w:sz w:val="24"/>
                  <w:szCs w:val="24"/>
                  <w:lang w:val="ru-RU"/>
                </w:rPr>
                <w:t>http://www.oxfordjoumals.org</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E35E7">
                <w:rPr>
                  <w:rStyle w:val="a3"/>
                  <w:rFonts w:ascii="Times New Roman" w:hAnsi="Times New Roman" w:cs="Times New Roman"/>
                  <w:sz w:val="24"/>
                  <w:szCs w:val="24"/>
                  <w:lang w:val="ru-RU"/>
                </w:rPr>
                <w:t>http://dic.academic.ru/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E35E7">
                <w:rPr>
                  <w:rStyle w:val="a3"/>
                  <w:rFonts w:ascii="Times New Roman" w:hAnsi="Times New Roman" w:cs="Times New Roman"/>
                  <w:sz w:val="24"/>
                  <w:szCs w:val="24"/>
                  <w:lang w:val="ru-RU"/>
                </w:rPr>
                <w:t>http://www.benran.ru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11.   Сайт Госкомстата РФ. Режим доступа: </w:t>
            </w:r>
            <w:hyperlink r:id="rId18" w:history="1">
              <w:r w:rsidR="00FE35E7">
                <w:rPr>
                  <w:rStyle w:val="a3"/>
                  <w:rFonts w:ascii="Times New Roman" w:hAnsi="Times New Roman" w:cs="Times New Roman"/>
                  <w:sz w:val="24"/>
                  <w:szCs w:val="24"/>
                  <w:lang w:val="ru-RU"/>
                </w:rPr>
                <w:t>http://www.gks.ru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E35E7">
                <w:rPr>
                  <w:rStyle w:val="a3"/>
                  <w:rFonts w:ascii="Times New Roman" w:hAnsi="Times New Roman" w:cs="Times New Roman"/>
                  <w:sz w:val="24"/>
                  <w:szCs w:val="24"/>
                  <w:lang w:val="ru-RU"/>
                </w:rPr>
                <w:t>http://diss.rsl.ru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E35E7">
                <w:rPr>
                  <w:rStyle w:val="a3"/>
                  <w:rFonts w:ascii="Times New Roman" w:hAnsi="Times New Roman" w:cs="Times New Roman"/>
                  <w:sz w:val="24"/>
                  <w:szCs w:val="24"/>
                  <w:lang w:val="ru-RU"/>
                </w:rPr>
                <w:t>http://ru.spinform.ru</w:t>
              </w:r>
            </w:hyperlink>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542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22A9" w:rsidRPr="00E671F1">
        <w:trPr>
          <w:trHeight w:hRule="exact" w:val="31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C22A9">
        <w:trPr>
          <w:trHeight w:hRule="exact" w:val="965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4162"/>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2A9" w:rsidRPr="00E671F1">
        <w:trPr>
          <w:trHeight w:hRule="exact" w:val="85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22A9" w:rsidRPr="00E671F1">
        <w:trPr>
          <w:trHeight w:hRule="exact" w:val="2989"/>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Перечень программного обеспечения</w:t>
            </w:r>
          </w:p>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C22A9" w:rsidRDefault="008B0A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2A9" w:rsidRDefault="008B0A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B0A5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Антивирус Касперского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B0A5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B0A5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C71EFA">
                <w:rPr>
                  <w:rStyle w:val="a3"/>
                  <w:rFonts w:ascii="Times New Roman" w:hAnsi="Times New Roman" w:cs="Times New Roman"/>
                  <w:sz w:val="24"/>
                  <w:szCs w:val="24"/>
                </w:rPr>
                <w:t>www</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gks</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Правительства РФ </w:t>
            </w:r>
            <w:hyperlink r:id="rId22" w:history="1">
              <w:r w:rsidR="00C71EFA">
                <w:rPr>
                  <w:rStyle w:val="a3"/>
                  <w:rFonts w:ascii="Times New Roman" w:hAnsi="Times New Roman" w:cs="Times New Roman"/>
                  <w:sz w:val="24"/>
                  <w:szCs w:val="24"/>
                </w:rPr>
                <w:t>www</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government</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Президента РФ </w:t>
            </w:r>
            <w:hyperlink r:id="rId23" w:history="1">
              <w:r w:rsidR="00FE35E7">
                <w:rPr>
                  <w:rStyle w:val="a3"/>
                  <w:rFonts w:ascii="Times New Roman" w:hAnsi="Times New Roman" w:cs="Times New Roman"/>
                  <w:sz w:val="24"/>
                  <w:szCs w:val="24"/>
                  <w:lang w:val="ru-RU"/>
                </w:rPr>
                <w:t>http://www.president.kremlin.ru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FE35E7">
                <w:rPr>
                  <w:rStyle w:val="a3"/>
                  <w:rFonts w:ascii="Times New Roman" w:hAnsi="Times New Roman" w:cs="Times New Roman"/>
                  <w:sz w:val="24"/>
                  <w:szCs w:val="24"/>
                  <w:lang w:val="ru-RU"/>
                </w:rPr>
                <w:t>http://www.ict.edu.ru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C22A9">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C22A9" w:rsidRDefault="008B0A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E35E7">
                <w:rPr>
                  <w:rStyle w:val="a3"/>
                  <w:rFonts w:ascii="Times New Roman" w:hAnsi="Times New Roman" w:cs="Times New Roman"/>
                  <w:sz w:val="24"/>
                  <w:szCs w:val="24"/>
                </w:rPr>
                <w:t>http://fgosvo.ru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FE35E7">
                <w:rPr>
                  <w:rStyle w:val="a3"/>
                  <w:rFonts w:ascii="Times New Roman" w:hAnsi="Times New Roman" w:cs="Times New Roman"/>
                  <w:sz w:val="24"/>
                  <w:szCs w:val="24"/>
                  <w:lang w:val="ru-RU"/>
                </w:rPr>
                <w:t>http://pravo.gov.ru</w:t>
              </w:r>
            </w:hyperlink>
          </w:p>
        </w:tc>
      </w:tr>
      <w:tr w:rsidR="006C22A9" w:rsidRPr="00E671F1">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Справочная правовая система «Гарант» </w:t>
            </w:r>
            <w:hyperlink r:id="rId27" w:history="1">
              <w:r w:rsidR="00FE35E7">
                <w:rPr>
                  <w:rStyle w:val="a3"/>
                  <w:rFonts w:ascii="Times New Roman" w:hAnsi="Times New Roman" w:cs="Times New Roman"/>
                  <w:sz w:val="24"/>
                  <w:szCs w:val="24"/>
                  <w:lang w:val="ru-RU"/>
                </w:rPr>
                <w:t>http://edu.garant.ru/omga/</w:t>
              </w:r>
            </w:hyperlink>
          </w:p>
        </w:tc>
      </w:tr>
      <w:tr w:rsidR="006C22A9" w:rsidRPr="00E671F1">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FE35E7">
                <w:rPr>
                  <w:rStyle w:val="a3"/>
                  <w:rFonts w:ascii="Times New Roman" w:hAnsi="Times New Roman" w:cs="Times New Roman"/>
                  <w:sz w:val="24"/>
                  <w:szCs w:val="24"/>
                  <w:lang w:val="ru-RU"/>
                </w:rPr>
                <w:t>http://www.consultant.ru/edu/student/study/</w:t>
              </w:r>
            </w:hyperlink>
          </w:p>
        </w:tc>
      </w:tr>
      <w:tr w:rsidR="006C22A9">
        <w:trPr>
          <w:trHeight w:hRule="exact" w:val="314"/>
        </w:trPr>
        <w:tc>
          <w:tcPr>
            <w:tcW w:w="9654" w:type="dxa"/>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2A9" w:rsidRPr="00E671F1">
        <w:trPr>
          <w:trHeight w:hRule="exact" w:val="376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обеспечивает: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407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обработка текстовой, графической и эмпирической информации;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компьютерное тестирование;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демонстрация мультимедийных материалов.</w:t>
            </w:r>
          </w:p>
        </w:tc>
      </w:tr>
      <w:tr w:rsidR="006C22A9" w:rsidRPr="00E671F1">
        <w:trPr>
          <w:trHeight w:hRule="exact" w:val="277"/>
        </w:trPr>
        <w:tc>
          <w:tcPr>
            <w:tcW w:w="9640" w:type="dxa"/>
          </w:tcPr>
          <w:p w:rsidR="006C22A9" w:rsidRPr="008B0A54" w:rsidRDefault="006C22A9">
            <w:pPr>
              <w:rPr>
                <w:lang w:val="ru-RU"/>
              </w:rPr>
            </w:pPr>
          </w:p>
        </w:tc>
      </w:tr>
      <w:tr w:rsidR="006C22A9" w:rsidRPr="00E671F1">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C22A9" w:rsidRPr="00E671F1">
        <w:trPr>
          <w:trHeight w:hRule="exact" w:val="1045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и «ЭБС ЮРАЙТ».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E671F1">
        <w:trPr>
          <w:trHeight w:hRule="exact" w:val="380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71EFA">
                <w:rPr>
                  <w:rStyle w:val="a3"/>
                  <w:rFonts w:ascii="Times New Roman" w:hAnsi="Times New Roman" w:cs="Times New Roman"/>
                  <w:sz w:val="24"/>
                  <w:szCs w:val="24"/>
                </w:rPr>
                <w:t>www</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biblio</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online</w:t>
              </w:r>
              <w:r w:rsidR="00C71EFA" w:rsidRPr="00E671F1">
                <w:rPr>
                  <w:rStyle w:val="a3"/>
                  <w:rFonts w:ascii="Times New Roman" w:hAnsi="Times New Roman" w:cs="Times New Roman"/>
                  <w:sz w:val="24"/>
                  <w:szCs w:val="24"/>
                  <w:lang w:val="ru-RU"/>
                </w:rPr>
                <w:t>.</w:t>
              </w:r>
              <w:r w:rsidR="00C71EFA">
                <w:rPr>
                  <w:rStyle w:val="a3"/>
                  <w:rFonts w:ascii="Times New Roman" w:hAnsi="Times New Roman" w:cs="Times New Roman"/>
                  <w:sz w:val="24"/>
                  <w:szCs w:val="24"/>
                </w:rPr>
                <w:t>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Электронно библиотечная система «ЭБС ЮРАЙТ».</w:t>
            </w:r>
          </w:p>
        </w:tc>
      </w:tr>
      <w:tr w:rsidR="006C22A9" w:rsidRPr="00E671F1">
        <w:trPr>
          <w:trHeight w:hRule="exact" w:val="2748"/>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C71EFA">
                <w:rPr>
                  <w:rStyle w:val="a3"/>
                  <w:rFonts w:ascii="Times New Roman" w:hAnsi="Times New Roman" w:cs="Times New Roman"/>
                  <w:sz w:val="24"/>
                  <w:szCs w:val="24"/>
                  <w:lang w:val="ru-RU"/>
                </w:rPr>
                <w:t>www.biblio-online.ru.,</w:t>
              </w:r>
            </w:hyperlink>
            <w:r w:rsidRPr="008B0A5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w:t>
            </w:r>
          </w:p>
        </w:tc>
      </w:tr>
    </w:tbl>
    <w:p w:rsidR="006C22A9" w:rsidRPr="008B0A54" w:rsidRDefault="006C22A9">
      <w:pPr>
        <w:rPr>
          <w:lang w:val="ru-RU"/>
        </w:rPr>
      </w:pPr>
    </w:p>
    <w:sectPr w:rsidR="006C22A9" w:rsidRPr="008B0A54" w:rsidSect="006C22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6A9A"/>
    <w:rsid w:val="00565657"/>
    <w:rsid w:val="006C22A9"/>
    <w:rsid w:val="008B0A54"/>
    <w:rsid w:val="00A0097E"/>
    <w:rsid w:val="00A87F2A"/>
    <w:rsid w:val="00C71EFA"/>
    <w:rsid w:val="00D31453"/>
    <w:rsid w:val="00E209E2"/>
    <w:rsid w:val="00E671F1"/>
    <w:rsid w:val="00F67EF7"/>
    <w:rsid w:val="00FE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97CB91-4EF1-4CAB-ACBE-35930EEE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EFA"/>
    <w:rPr>
      <w:color w:val="0000FF" w:themeColor="hyperlink"/>
      <w:u w:val="single"/>
    </w:rPr>
  </w:style>
  <w:style w:type="character" w:styleId="a4">
    <w:name w:val="Unresolved Mention"/>
    <w:basedOn w:val="a0"/>
    <w:uiPriority w:val="99"/>
    <w:semiHidden/>
    <w:unhideWhenUsed/>
    <w:rsid w:val="00FE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8343</Words>
  <Characters>47560</Characters>
  <Application>Microsoft Office Word</Application>
  <DocSecurity>0</DocSecurity>
  <Lines>396</Lines>
  <Paragraphs>111</Paragraphs>
  <ScaleCrop>false</ScaleCrop>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2021-2022_ФГОС3++2021_Бак-ОФО-СДО(Олигоф)(21)_plx_Психология развития человека в образовании</dc:title>
  <dc:creator>FastReport.NET</dc:creator>
  <cp:lastModifiedBy>Mark Bernstorf</cp:lastModifiedBy>
  <cp:revision>8</cp:revision>
  <dcterms:created xsi:type="dcterms:W3CDTF">2021-10-23T08:05:00Z</dcterms:created>
  <dcterms:modified xsi:type="dcterms:W3CDTF">2022-11-13T16:44:00Z</dcterms:modified>
</cp:coreProperties>
</file>